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0AFC56" w14:textId="77777777" w:rsidR="001B7009" w:rsidRPr="00222053" w:rsidRDefault="001B7009" w:rsidP="00222053"/>
    <w:p w14:paraId="4373D6BF" w14:textId="77777777" w:rsidR="00222053" w:rsidRPr="00222053" w:rsidRDefault="00222053" w:rsidP="00222053"/>
    <w:p w14:paraId="483E0486" w14:textId="77777777" w:rsidR="00222053" w:rsidRPr="00222053" w:rsidRDefault="00222053" w:rsidP="00222053"/>
    <w:p w14:paraId="16CEBCDF" w14:textId="4E0245D6" w:rsidR="00222053" w:rsidRDefault="00222053" w:rsidP="00222053">
      <w:pPr>
        <w:jc w:val="right"/>
      </w:pPr>
      <w:r w:rsidRPr="00222053">
        <w:t xml:space="preserve">Litsentsilepingu nr </w:t>
      </w:r>
      <w:bookmarkStart w:id="1" w:name="_Hlk213931569"/>
      <w:r w:rsidRPr="00222053">
        <w:t xml:space="preserve">6.4-2.1/311ML </w:t>
      </w:r>
      <w:bookmarkEnd w:id="1"/>
      <w:r w:rsidRPr="00222053">
        <w:t>lisa 2</w:t>
      </w:r>
    </w:p>
    <w:p w14:paraId="6BDB0D4A" w14:textId="77777777" w:rsidR="00222053" w:rsidRDefault="00222053" w:rsidP="00222053"/>
    <w:p w14:paraId="7F881523" w14:textId="77777777" w:rsidR="00222053" w:rsidRDefault="00222053" w:rsidP="00222053"/>
    <w:p w14:paraId="6AF38564" w14:textId="77777777" w:rsidR="00222053" w:rsidRDefault="00222053" w:rsidP="00222053"/>
    <w:p w14:paraId="203294C7" w14:textId="479FD3D3" w:rsidR="00222053" w:rsidRPr="00222053" w:rsidRDefault="00222053" w:rsidP="00222053">
      <w:pPr>
        <w:jc w:val="center"/>
        <w:rPr>
          <w:b/>
          <w:bCs/>
        </w:rPr>
      </w:pPr>
      <w:bookmarkStart w:id="2" w:name="_Hlk213785367"/>
      <w:r w:rsidRPr="00222053">
        <w:rPr>
          <w:b/>
          <w:bCs/>
        </w:rPr>
        <w:t>Litsentsileping nr</w:t>
      </w:r>
      <w:bookmarkEnd w:id="2"/>
      <w:r w:rsidR="00673596">
        <w:rPr>
          <w:b/>
          <w:bCs/>
        </w:rPr>
        <w:t xml:space="preserve"> </w:t>
      </w:r>
      <w:r w:rsidR="00673596" w:rsidRPr="00673596">
        <w:rPr>
          <w:b/>
          <w:bCs/>
        </w:rPr>
        <w:t xml:space="preserve">6.4-2.1/311ML </w:t>
      </w:r>
      <w:r w:rsidRPr="00222053">
        <w:rPr>
          <w:b/>
          <w:bCs/>
        </w:rPr>
        <w:t>muu</w:t>
      </w:r>
      <w:r w:rsidR="008679EF">
        <w:rPr>
          <w:b/>
          <w:bCs/>
        </w:rPr>
        <w:t>tmine</w:t>
      </w:r>
      <w:r w:rsidRPr="00222053">
        <w:rPr>
          <w:b/>
          <w:bCs/>
        </w:rPr>
        <w:t xml:space="preserve"> nr </w:t>
      </w:r>
      <w:r w:rsidRPr="00222053">
        <w:rPr>
          <w:b/>
          <w:bCs/>
        </w:rPr>
        <w:fldChar w:fldCharType="begin"/>
      </w:r>
      <w:r w:rsidR="00DB223A">
        <w:rPr>
          <w:b/>
          <w:bCs/>
        </w:rPr>
        <w:instrText xml:space="preserve"> delta_regNumber  \* MERGEFORMAT</w:instrText>
      </w:r>
      <w:r w:rsidRPr="00222053">
        <w:rPr>
          <w:b/>
          <w:bCs/>
        </w:rPr>
        <w:fldChar w:fldCharType="separate"/>
      </w:r>
      <w:r w:rsidR="00DB223A">
        <w:rPr>
          <w:b/>
          <w:bCs/>
        </w:rPr>
        <w:t>6.4-2.1/270ML</w:t>
      </w:r>
      <w:r w:rsidRPr="00222053">
        <w:rPr>
          <w:b/>
          <w:bCs/>
        </w:rPr>
        <w:fldChar w:fldCharType="end"/>
      </w:r>
    </w:p>
    <w:p w14:paraId="74094999" w14:textId="77777777" w:rsidR="00453AB3" w:rsidRPr="00A748AE" w:rsidRDefault="00453AB3" w:rsidP="00222053">
      <w:pPr>
        <w:pStyle w:val="Tekst"/>
        <w:ind w:left="0"/>
        <w:jc w:val="both"/>
      </w:pPr>
    </w:p>
    <w:p w14:paraId="366ABF3D" w14:textId="77777777" w:rsidR="00453AB3" w:rsidRPr="00A748AE" w:rsidRDefault="00453AB3" w:rsidP="00751EBF">
      <w:pPr>
        <w:pStyle w:val="Tekst"/>
        <w:ind w:left="0"/>
        <w:jc w:val="both"/>
      </w:pPr>
    </w:p>
    <w:p w14:paraId="7A92202C" w14:textId="21904428" w:rsidR="0005300A" w:rsidRDefault="00A748AE" w:rsidP="00CF264B">
      <w:pPr>
        <w:spacing w:line="276" w:lineRule="auto"/>
      </w:pPr>
      <w:r w:rsidRPr="00A748AE">
        <w:rPr>
          <w:b/>
          <w:bCs/>
        </w:rPr>
        <w:t>Päästeamet</w:t>
      </w:r>
      <w:r w:rsidRPr="00A748AE">
        <w:t>, registrikoodiga 70000585, aadressiga Raua 2, 10124 Tallinn (edaspidi</w:t>
      </w:r>
      <w:r w:rsidR="00F331E3">
        <w:t xml:space="preserve"> Klient</w:t>
      </w:r>
      <w:r w:rsidRPr="00A748AE">
        <w:t>), mida esindab põhimääruse</w:t>
      </w:r>
      <w:r w:rsidRPr="00A748AE">
        <w:rPr>
          <w:i/>
        </w:rPr>
        <w:t xml:space="preserve"> </w:t>
      </w:r>
      <w:r w:rsidRPr="00A748AE">
        <w:t>alusel peadirektor Margo Klaos ja</w:t>
      </w:r>
    </w:p>
    <w:p w14:paraId="3D5588B9" w14:textId="77777777" w:rsidR="00CD61AE" w:rsidRPr="00A748AE" w:rsidRDefault="00CD61AE" w:rsidP="00CF264B">
      <w:pPr>
        <w:spacing w:line="276" w:lineRule="auto"/>
      </w:pPr>
    </w:p>
    <w:p w14:paraId="2EF09500" w14:textId="3BCEBE65" w:rsidR="0005300A" w:rsidRDefault="00A748AE" w:rsidP="00CF264B">
      <w:pPr>
        <w:spacing w:line="276" w:lineRule="auto"/>
      </w:pPr>
      <w:r w:rsidRPr="00A748AE">
        <w:rPr>
          <w:b/>
          <w:bCs/>
        </w:rPr>
        <w:t>Virtual Blackswan OÜ</w:t>
      </w:r>
      <w:r w:rsidRPr="00A748AE">
        <w:t xml:space="preserve">, registrikoodiga 16996993, aadressiga Tüve tn 14-26, Tallinn (edaspidi </w:t>
      </w:r>
      <w:r w:rsidRPr="001D6ED6">
        <w:t>Täitja)</w:t>
      </w:r>
      <w:r w:rsidR="00CD61AE">
        <w:t>,</w:t>
      </w:r>
      <w:r w:rsidRPr="001D6ED6">
        <w:t xml:space="preserve"> mida esindab põhikirja alusel Alvar Jaakson,</w:t>
      </w:r>
    </w:p>
    <w:p w14:paraId="59B0B75E" w14:textId="77777777" w:rsidR="00CD61AE" w:rsidRPr="001D6ED6" w:rsidRDefault="00CD61AE" w:rsidP="00CF264B">
      <w:pPr>
        <w:spacing w:line="276" w:lineRule="auto"/>
      </w:pPr>
    </w:p>
    <w:p w14:paraId="61DF487F" w14:textId="48F30405" w:rsidR="00EE642D" w:rsidRDefault="00A748AE" w:rsidP="00CF264B">
      <w:pPr>
        <w:spacing w:line="276" w:lineRule="auto"/>
      </w:pPr>
      <w:r w:rsidRPr="001D6ED6">
        <w:t>edaspidi viidatud ka kui pool</w:t>
      </w:r>
      <w:r w:rsidR="008A2DED" w:rsidRPr="001D6ED6">
        <w:t xml:space="preserve"> </w:t>
      </w:r>
      <w:r w:rsidRPr="001D6ED6">
        <w:t>või ühiselt kui pooled, on sõlminud</w:t>
      </w:r>
      <w:r w:rsidR="008A2DED" w:rsidRPr="001D6ED6">
        <w:t xml:space="preserve"> 14.11.2024 </w:t>
      </w:r>
      <w:r w:rsidRPr="001D6ED6">
        <w:t>litsentsilepingu</w:t>
      </w:r>
      <w:r w:rsidR="008A2DED" w:rsidRPr="001D6ED6">
        <w:t xml:space="preserve"> nr 6.4-2.1/311ML </w:t>
      </w:r>
      <w:r w:rsidRPr="001D6ED6">
        <w:t xml:space="preserve">(edaspidi </w:t>
      </w:r>
      <w:r w:rsidR="008A2DED" w:rsidRPr="001D6ED6">
        <w:t>l</w:t>
      </w:r>
      <w:r w:rsidRPr="001D6ED6">
        <w:t>eping)</w:t>
      </w:r>
      <w:r w:rsidR="008A2DED" w:rsidRPr="001D6ED6">
        <w:t>.</w:t>
      </w:r>
      <w:r w:rsidR="008A2DED">
        <w:t xml:space="preserve"> Käesoleva lepingu lisaga nr 2 lepivad pooled kokku järgnevates muudatustes</w:t>
      </w:r>
      <w:r w:rsidR="007E6EFB">
        <w:t>:</w:t>
      </w:r>
    </w:p>
    <w:p w14:paraId="6E0087A0" w14:textId="77777777" w:rsidR="007E6EFB" w:rsidRDefault="007E6EFB" w:rsidP="00CF264B">
      <w:pPr>
        <w:spacing w:line="276" w:lineRule="auto"/>
      </w:pPr>
    </w:p>
    <w:p w14:paraId="00419A50" w14:textId="396FAF51" w:rsidR="00237216" w:rsidRDefault="00237216" w:rsidP="007E6EFB">
      <w:pPr>
        <w:pStyle w:val="ListParagraph"/>
        <w:numPr>
          <w:ilvl w:val="0"/>
          <w:numId w:val="12"/>
        </w:numPr>
        <w:spacing w:line="276" w:lineRule="auto"/>
      </w:pPr>
      <w:r>
        <w:t>Lepingu punkti 1.2 muudetakse ja sõnastatakse:</w:t>
      </w:r>
    </w:p>
    <w:p w14:paraId="2FD62246" w14:textId="556022B7" w:rsidR="00237216" w:rsidRDefault="00082FE4" w:rsidP="007832E1">
      <w:pPr>
        <w:pStyle w:val="ListParagraph"/>
        <w:spacing w:line="276" w:lineRule="auto"/>
      </w:pPr>
      <w:r>
        <w:t>„</w:t>
      </w:r>
      <w:r w:rsidR="00237216">
        <w:t>1.2</w:t>
      </w:r>
      <w:r w:rsidR="00AE4D77">
        <w:t>.</w:t>
      </w:r>
      <w:r>
        <w:t xml:space="preserve"> </w:t>
      </w:r>
      <w:r w:rsidR="00237216">
        <w:t>Lepingu dokumendid koosnevad käesolevast lepingust, Täitja poolt 06.11.2024 ja 10.11.2025 esitatud pakkumustest (edaspidi pakkumus) ning lepingu nendest muudatustest, milles pooled on kokku leppinud pärast lepingu allkirjastamist.“.</w:t>
      </w:r>
    </w:p>
    <w:p w14:paraId="0AF3DB55" w14:textId="43629EB7" w:rsidR="007832E1" w:rsidRDefault="007E6EFB" w:rsidP="007E6EFB">
      <w:pPr>
        <w:pStyle w:val="ListParagraph"/>
        <w:numPr>
          <w:ilvl w:val="0"/>
          <w:numId w:val="12"/>
        </w:numPr>
        <w:spacing w:line="276" w:lineRule="auto"/>
      </w:pPr>
      <w:r>
        <w:t>Lepingu punkt</w:t>
      </w:r>
      <w:r w:rsidR="00237216">
        <w:t>i</w:t>
      </w:r>
      <w:r>
        <w:t xml:space="preserve"> 2.</w:t>
      </w:r>
      <w:r w:rsidR="00237216">
        <w:t>5</w:t>
      </w:r>
      <w:r>
        <w:t xml:space="preserve"> </w:t>
      </w:r>
      <w:r w:rsidR="00237216">
        <w:t>muudetakse ja sõnastatakse:</w:t>
      </w:r>
    </w:p>
    <w:p w14:paraId="6D777354" w14:textId="64209A2C" w:rsidR="007E6EFB" w:rsidRPr="00F331E3" w:rsidRDefault="00082FE4" w:rsidP="005E236E">
      <w:pPr>
        <w:pStyle w:val="ListParagraph"/>
        <w:spacing w:line="276" w:lineRule="auto"/>
      </w:pPr>
      <w:r>
        <w:t>„</w:t>
      </w:r>
      <w:r w:rsidR="008679EF">
        <w:rPr>
          <w:bCs/>
        </w:rPr>
        <w:t>2.</w:t>
      </w:r>
      <w:r w:rsidR="00237216">
        <w:rPr>
          <w:bCs/>
        </w:rPr>
        <w:t>5</w:t>
      </w:r>
      <w:r w:rsidR="00AE4D77">
        <w:rPr>
          <w:bCs/>
        </w:rPr>
        <w:t>.</w:t>
      </w:r>
      <w:r>
        <w:rPr>
          <w:bCs/>
        </w:rPr>
        <w:t xml:space="preserve"> </w:t>
      </w:r>
      <w:r w:rsidR="007E6EFB" w:rsidRPr="00A748AE">
        <w:rPr>
          <w:rFonts w:cs="Times New Roman"/>
          <w:bCs/>
          <w:szCs w:val="24"/>
        </w:rPr>
        <w:t xml:space="preserve">Võrgukeskkonna litsentsi saab üldjuhul lepingu perioodi jooksul kasutada proportsioonis kuni </w:t>
      </w:r>
      <w:r w:rsidR="007E6EFB">
        <w:rPr>
          <w:rFonts w:cs="Times New Roman"/>
          <w:bCs/>
          <w:szCs w:val="24"/>
        </w:rPr>
        <w:t>10</w:t>
      </w:r>
      <w:r w:rsidR="007E6EFB" w:rsidRPr="00A748AE">
        <w:rPr>
          <w:rFonts w:cs="Times New Roman"/>
          <w:bCs/>
          <w:szCs w:val="24"/>
        </w:rPr>
        <w:t xml:space="preserve"> kalendripäeva, kuni 120 kontot</w:t>
      </w:r>
      <w:r w:rsidR="007E6EFB">
        <w:rPr>
          <w:rFonts w:cs="Times New Roman"/>
          <w:bCs/>
          <w:szCs w:val="24"/>
        </w:rPr>
        <w:t xml:space="preserve">. </w:t>
      </w:r>
      <w:r w:rsidR="007E6EFB" w:rsidRPr="007E6EFB">
        <w:rPr>
          <w:rFonts w:cs="Times New Roman"/>
          <w:bCs/>
          <w:szCs w:val="24"/>
        </w:rPr>
        <w:t xml:space="preserve">Kliendil on õigus </w:t>
      </w:r>
      <w:r w:rsidR="00904043">
        <w:rPr>
          <w:rFonts w:cs="Times New Roman"/>
          <w:bCs/>
          <w:szCs w:val="24"/>
        </w:rPr>
        <w:t>t</w:t>
      </w:r>
      <w:r w:rsidR="007E6EFB" w:rsidRPr="007E6EFB">
        <w:rPr>
          <w:rFonts w:cs="Times New Roman"/>
          <w:bCs/>
          <w:szCs w:val="24"/>
        </w:rPr>
        <w:t xml:space="preserve">äitjaga kooskõlastatult pikendada lepingus kokku lepitud kalendripäevade arvu, kui lepingu perioodil kasutab </w:t>
      </w:r>
      <w:r w:rsidR="00904043">
        <w:rPr>
          <w:rFonts w:cs="Times New Roman"/>
          <w:bCs/>
          <w:szCs w:val="24"/>
        </w:rPr>
        <w:t>k</w:t>
      </w:r>
      <w:r w:rsidR="007E6EFB" w:rsidRPr="007E6EFB">
        <w:rPr>
          <w:rFonts w:cs="Times New Roman"/>
          <w:bCs/>
          <w:szCs w:val="24"/>
        </w:rPr>
        <w:t>lient ühe konkreetse õppuse raames vähem, nt 60 kasutajakontot</w:t>
      </w:r>
      <w:r w:rsidR="00AE4D77">
        <w:rPr>
          <w:rFonts w:cs="Times New Roman"/>
          <w:bCs/>
          <w:szCs w:val="24"/>
        </w:rPr>
        <w:t>.</w:t>
      </w:r>
      <w:r w:rsidR="007E6EFB">
        <w:rPr>
          <w:rFonts w:cs="Times New Roman"/>
          <w:bCs/>
          <w:szCs w:val="24"/>
        </w:rPr>
        <w:t>“.</w:t>
      </w:r>
    </w:p>
    <w:p w14:paraId="59144A30" w14:textId="46E9EEE2" w:rsidR="00237216" w:rsidRPr="00237216" w:rsidRDefault="00F331E3" w:rsidP="001E27AB">
      <w:pPr>
        <w:pStyle w:val="ListParagraph"/>
        <w:numPr>
          <w:ilvl w:val="0"/>
          <w:numId w:val="12"/>
        </w:numPr>
        <w:spacing w:line="276" w:lineRule="auto"/>
      </w:pPr>
      <w:r>
        <w:rPr>
          <w:rFonts w:cs="Times New Roman"/>
          <w:bCs/>
          <w:szCs w:val="24"/>
        </w:rPr>
        <w:t>Lepingu punkti 2 täiendatakse alapunkt</w:t>
      </w:r>
      <w:r w:rsidR="008679EF">
        <w:rPr>
          <w:rFonts w:cs="Times New Roman"/>
          <w:bCs/>
          <w:szCs w:val="24"/>
        </w:rPr>
        <w:t>id</w:t>
      </w:r>
      <w:r w:rsidR="00DC1AC3">
        <w:rPr>
          <w:rFonts w:cs="Times New Roman"/>
          <w:bCs/>
          <w:szCs w:val="24"/>
        </w:rPr>
        <w:t>ega</w:t>
      </w:r>
      <w:r>
        <w:rPr>
          <w:rFonts w:cs="Times New Roman"/>
          <w:bCs/>
          <w:szCs w:val="24"/>
        </w:rPr>
        <w:t xml:space="preserve"> 2.8</w:t>
      </w:r>
      <w:r w:rsidR="008679EF">
        <w:rPr>
          <w:rFonts w:cs="Times New Roman"/>
          <w:bCs/>
          <w:szCs w:val="24"/>
        </w:rPr>
        <w:t xml:space="preserve"> ja 2.9</w:t>
      </w:r>
      <w:r>
        <w:rPr>
          <w:rFonts w:cs="Times New Roman"/>
          <w:bCs/>
          <w:szCs w:val="24"/>
        </w:rPr>
        <w:t xml:space="preserve"> järgmises sõnastuses</w:t>
      </w:r>
      <w:r w:rsidR="00237216">
        <w:rPr>
          <w:rFonts w:cs="Times New Roman"/>
          <w:bCs/>
          <w:szCs w:val="24"/>
        </w:rPr>
        <w:t>:</w:t>
      </w:r>
      <w:r>
        <w:rPr>
          <w:rFonts w:cs="Times New Roman"/>
          <w:bCs/>
          <w:szCs w:val="24"/>
        </w:rPr>
        <w:t xml:space="preserve"> </w:t>
      </w:r>
    </w:p>
    <w:p w14:paraId="4581E28B" w14:textId="3534BC93" w:rsidR="00EE642D" w:rsidRDefault="00082FE4" w:rsidP="007832E1">
      <w:pPr>
        <w:pStyle w:val="ListParagraph"/>
        <w:spacing w:line="276" w:lineRule="auto"/>
      </w:pPr>
      <w:r>
        <w:rPr>
          <w:rFonts w:cs="Times New Roman"/>
          <w:bCs/>
          <w:szCs w:val="24"/>
        </w:rPr>
        <w:t>„</w:t>
      </w:r>
      <w:r w:rsidR="008679EF">
        <w:rPr>
          <w:rFonts w:cs="Times New Roman"/>
          <w:bCs/>
          <w:szCs w:val="24"/>
        </w:rPr>
        <w:t>2.8</w:t>
      </w:r>
      <w:r w:rsidR="00AE4D77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 xml:space="preserve"> </w:t>
      </w:r>
      <w:r w:rsidR="001E27AB">
        <w:rPr>
          <w:rFonts w:cs="Times New Roman"/>
          <w:bCs/>
          <w:szCs w:val="24"/>
        </w:rPr>
        <w:t xml:space="preserve">Lisateenusena </w:t>
      </w:r>
      <w:r w:rsidR="00F331E3">
        <w:rPr>
          <w:rFonts w:cs="Times New Roman"/>
          <w:bCs/>
          <w:szCs w:val="24"/>
        </w:rPr>
        <w:t>osutab</w:t>
      </w:r>
      <w:r w:rsidR="001E27AB">
        <w:rPr>
          <w:rFonts w:cs="Times New Roman"/>
          <w:bCs/>
          <w:szCs w:val="24"/>
        </w:rPr>
        <w:t xml:space="preserve"> </w:t>
      </w:r>
      <w:r w:rsidR="00904043">
        <w:rPr>
          <w:rFonts w:cs="Times New Roman"/>
          <w:bCs/>
          <w:szCs w:val="24"/>
        </w:rPr>
        <w:t>t</w:t>
      </w:r>
      <w:r w:rsidR="001E27AB">
        <w:rPr>
          <w:rFonts w:cs="Times New Roman"/>
          <w:bCs/>
          <w:szCs w:val="24"/>
        </w:rPr>
        <w:t>äitja</w:t>
      </w:r>
      <w:r w:rsidR="00F331E3">
        <w:rPr>
          <w:rFonts w:cs="Times New Roman"/>
          <w:bCs/>
          <w:szCs w:val="24"/>
        </w:rPr>
        <w:t xml:space="preserve"> </w:t>
      </w:r>
      <w:r w:rsidR="00904043">
        <w:rPr>
          <w:rFonts w:cs="Times New Roman"/>
          <w:bCs/>
          <w:szCs w:val="24"/>
        </w:rPr>
        <w:t>k</w:t>
      </w:r>
      <w:r w:rsidR="00F331E3">
        <w:rPr>
          <w:rFonts w:cs="Times New Roman"/>
          <w:bCs/>
          <w:szCs w:val="24"/>
        </w:rPr>
        <w:t xml:space="preserve">liendile </w:t>
      </w:r>
      <w:r w:rsidR="001E27AB">
        <w:rPr>
          <w:rFonts w:cs="Times New Roman"/>
          <w:bCs/>
          <w:szCs w:val="24"/>
        </w:rPr>
        <w:t xml:space="preserve">täiendavalt </w:t>
      </w:r>
      <w:r w:rsidR="00F331E3">
        <w:rPr>
          <w:rFonts w:cs="Times New Roman"/>
          <w:bCs/>
          <w:szCs w:val="24"/>
        </w:rPr>
        <w:t>5 päeva vastumängu</w:t>
      </w:r>
      <w:r w:rsidR="001E27AB">
        <w:rPr>
          <w:rFonts w:cs="Times New Roman"/>
          <w:bCs/>
          <w:szCs w:val="24"/>
        </w:rPr>
        <w:t xml:space="preserve"> toetust</w:t>
      </w:r>
      <w:r w:rsidR="001D6ED6" w:rsidRPr="001D6ED6">
        <w:t xml:space="preserve">, sh </w:t>
      </w:r>
      <w:r w:rsidR="001D6ED6">
        <w:t>„</w:t>
      </w:r>
      <w:r w:rsidR="001D6ED6" w:rsidRPr="001D6ED6">
        <w:t>artiklite” koostami</w:t>
      </w:r>
      <w:r w:rsidR="001D6ED6">
        <w:t>st</w:t>
      </w:r>
      <w:r w:rsidR="001D6ED6" w:rsidRPr="001D6ED6">
        <w:t xml:space="preserve"> vastavalt MEL/MILidele, vastumängu tegevused </w:t>
      </w:r>
      <w:r w:rsidR="00904043">
        <w:t>sotsiaalmeedias</w:t>
      </w:r>
      <w:r w:rsidR="001D6ED6" w:rsidRPr="001D6ED6">
        <w:t xml:space="preserve"> ning eelkõige KOVide sõnumite valideerimi</w:t>
      </w:r>
      <w:r w:rsidR="001D6ED6">
        <w:t>st</w:t>
      </w:r>
      <w:r w:rsidR="001E27AB">
        <w:t>.</w:t>
      </w:r>
    </w:p>
    <w:p w14:paraId="027D285B" w14:textId="1E4CEA56" w:rsidR="00237216" w:rsidRDefault="008679EF" w:rsidP="00237216">
      <w:pPr>
        <w:pStyle w:val="ListParagraph"/>
        <w:spacing w:line="276" w:lineRule="auto"/>
      </w:pPr>
      <w:r>
        <w:t>2.9</w:t>
      </w:r>
      <w:r w:rsidR="00AE4D77">
        <w:t>.</w:t>
      </w:r>
      <w:r w:rsidR="00082FE4">
        <w:t xml:space="preserve"> </w:t>
      </w:r>
      <w:r w:rsidR="001E27AB">
        <w:t>Lisateenusena osutab täitja kliendile</w:t>
      </w:r>
      <w:r w:rsidR="00C27244">
        <w:t xml:space="preserve"> m</w:t>
      </w:r>
      <w:r w:rsidR="003B602E" w:rsidRPr="003B602E">
        <w:t>ängu ettevalmistus</w:t>
      </w:r>
      <w:r w:rsidR="00C27244">
        <w:t xml:space="preserve">t ja </w:t>
      </w:r>
      <w:r w:rsidR="003B602E">
        <w:t>täitja osalemi</w:t>
      </w:r>
      <w:r w:rsidR="00C27244">
        <w:t>st</w:t>
      </w:r>
      <w:r w:rsidR="003B602E">
        <w:t xml:space="preserve"> mängujuhi abina/administraatorina ettevalmistustiimis,</w:t>
      </w:r>
      <w:r w:rsidR="003B602E" w:rsidRPr="003B602E">
        <w:t xml:space="preserve"> sealhulgas kasutajakontode loomi</w:t>
      </w:r>
      <w:r w:rsidR="00C27244">
        <w:t>st</w:t>
      </w:r>
      <w:r w:rsidR="003B602E" w:rsidRPr="003B602E">
        <w:t xml:space="preserve"> ja vajalike </w:t>
      </w:r>
      <w:r w:rsidR="00A947A7">
        <w:t xml:space="preserve">sotsiaalmeedia </w:t>
      </w:r>
      <w:r w:rsidR="003B602E" w:rsidRPr="003B602E">
        <w:t>kanalitega sidumi</w:t>
      </w:r>
      <w:r w:rsidR="00C27244">
        <w:t>st</w:t>
      </w:r>
      <w:r w:rsidR="00AE4D77">
        <w:t>.</w:t>
      </w:r>
      <w:r w:rsidR="002D6933">
        <w:t>“</w:t>
      </w:r>
      <w:r w:rsidR="003B602E">
        <w:t>.</w:t>
      </w:r>
    </w:p>
    <w:p w14:paraId="673DB10C" w14:textId="77777777" w:rsidR="00237216" w:rsidRDefault="00237216" w:rsidP="00237216">
      <w:pPr>
        <w:pStyle w:val="ListParagraph"/>
        <w:numPr>
          <w:ilvl w:val="0"/>
          <w:numId w:val="12"/>
        </w:numPr>
        <w:spacing w:line="276" w:lineRule="auto"/>
      </w:pPr>
      <w:r>
        <w:t xml:space="preserve">Lepingu punkti </w:t>
      </w:r>
      <w:r w:rsidR="00DC1AC3">
        <w:t>3.1.</w:t>
      </w:r>
      <w:r>
        <w:t>1 muudetakse ja sõnastatakse:</w:t>
      </w:r>
    </w:p>
    <w:p w14:paraId="6DCEA535" w14:textId="68A8538B" w:rsidR="00086EA3" w:rsidRDefault="00237216" w:rsidP="00086EA3">
      <w:pPr>
        <w:pStyle w:val="ListParagraph"/>
        <w:spacing w:line="276" w:lineRule="auto"/>
      </w:pPr>
      <w:r>
        <w:t>„3.1.1</w:t>
      </w:r>
      <w:r w:rsidR="00AE4D77">
        <w:t>.</w:t>
      </w:r>
      <w:r w:rsidR="00082FE4">
        <w:t xml:space="preserve"> </w:t>
      </w:r>
      <w:r w:rsidR="00DC1AC3">
        <w:t>Lepingu</w:t>
      </w:r>
      <w:r>
        <w:t xml:space="preserve"> </w:t>
      </w:r>
      <w:r w:rsidR="00086EA3">
        <w:t xml:space="preserve">maksimaalne </w:t>
      </w:r>
      <w:r w:rsidR="00DC1AC3">
        <w:t xml:space="preserve">kogumaksumus on </w:t>
      </w:r>
      <w:r w:rsidR="00086EA3">
        <w:t>20 200</w:t>
      </w:r>
      <w:r w:rsidR="00DC1AC3">
        <w:t xml:space="preserve"> eurot (edaspidi</w:t>
      </w:r>
      <w:r w:rsidR="00086EA3">
        <w:t xml:space="preserve"> </w:t>
      </w:r>
      <w:r w:rsidR="00DC1AC3">
        <w:t>nimetatud Lepingu hind)</w:t>
      </w:r>
      <w:r w:rsidR="00086EA3">
        <w:t xml:space="preserve">, millest litsentside tasu </w:t>
      </w:r>
      <w:r w:rsidR="00AE4D77">
        <w:t xml:space="preserve">on </w:t>
      </w:r>
      <w:r w:rsidR="00086EA3">
        <w:t>16 820 eurot.</w:t>
      </w:r>
      <w:r w:rsidR="00086EA3" w:rsidRPr="00086EA3">
        <w:t xml:space="preserve"> </w:t>
      </w:r>
    </w:p>
    <w:p w14:paraId="718AB4D1" w14:textId="0C3BE7C9" w:rsidR="00086EA3" w:rsidRDefault="00086EA3" w:rsidP="00086EA3">
      <w:pPr>
        <w:pStyle w:val="ListParagraph"/>
        <w:spacing w:line="276" w:lineRule="auto"/>
      </w:pPr>
      <w:r>
        <w:t>3.1.1.1</w:t>
      </w:r>
      <w:r w:rsidR="00AE4D77">
        <w:t>.</w:t>
      </w:r>
      <w:r>
        <w:t xml:space="preserve"> Lepingu punktide</w:t>
      </w:r>
      <w:r w:rsidR="00AE4D77">
        <w:t>s</w:t>
      </w:r>
      <w:r>
        <w:t xml:space="preserve"> 2.8</w:t>
      </w:r>
      <w:r w:rsidR="00AE4D77">
        <w:t>.</w:t>
      </w:r>
      <w:r>
        <w:t xml:space="preserve"> ja 2.9</w:t>
      </w:r>
      <w:r w:rsidR="00AE4D77">
        <w:t>.</w:t>
      </w:r>
      <w:r>
        <w:t xml:space="preserve"> toodud tegevuste tasu arvestamisel lähtutakse tunnitasust 65 eurot</w:t>
      </w:r>
      <w:r w:rsidR="00AE4D77">
        <w:t>.</w:t>
      </w:r>
      <w:r>
        <w:t>“.</w:t>
      </w:r>
    </w:p>
    <w:p w14:paraId="13F59EC0" w14:textId="5F36A267" w:rsidR="00086EA3" w:rsidRDefault="00086EA3" w:rsidP="000A5255">
      <w:pPr>
        <w:pStyle w:val="ListParagraph"/>
        <w:numPr>
          <w:ilvl w:val="0"/>
          <w:numId w:val="12"/>
        </w:numPr>
        <w:spacing w:line="276" w:lineRule="auto"/>
      </w:pPr>
      <w:bookmarkStart w:id="3" w:name="_Hlk213919970"/>
      <w:r>
        <w:t>Lepingu punkt</w:t>
      </w:r>
      <w:r w:rsidR="007B28A8">
        <w:t>id</w:t>
      </w:r>
      <w:r>
        <w:t xml:space="preserve"> 3.2</w:t>
      </w:r>
      <w:r w:rsidR="007B28A8">
        <w:t xml:space="preserve"> ja 3.3</w:t>
      </w:r>
      <w:r>
        <w:t xml:space="preserve"> jäetakse lepingust välja.</w:t>
      </w:r>
    </w:p>
    <w:p w14:paraId="4F7EE44B" w14:textId="1D95826F" w:rsidR="009C135B" w:rsidRPr="009C135B" w:rsidRDefault="001E27AB" w:rsidP="005E236E">
      <w:pPr>
        <w:pStyle w:val="ListParagraph"/>
        <w:numPr>
          <w:ilvl w:val="0"/>
          <w:numId w:val="12"/>
        </w:numPr>
        <w:spacing w:line="276" w:lineRule="auto"/>
      </w:pPr>
      <w:r>
        <w:t>Lepingu punkt</w:t>
      </w:r>
      <w:r w:rsidR="00AE4D77">
        <w:t>is</w:t>
      </w:r>
      <w:r>
        <w:t xml:space="preserve"> 9.2 kliendi kontaktisikut muudetakse ja lepingu </w:t>
      </w:r>
      <w:r w:rsidR="00AE4D77">
        <w:t xml:space="preserve">punkt </w:t>
      </w:r>
      <w:r>
        <w:t>9.2 sõnast</w:t>
      </w:r>
      <w:r w:rsidR="008679EF">
        <w:t>atakse</w:t>
      </w:r>
      <w:bookmarkEnd w:id="3"/>
      <w:r w:rsidR="00AE4D77">
        <w:t>:</w:t>
      </w:r>
      <w:r>
        <w:t xml:space="preserve"> „</w:t>
      </w:r>
      <w:r w:rsidR="00AE4D77">
        <w:t xml:space="preserve">9.2. </w:t>
      </w:r>
      <w:r w:rsidRPr="000A5255">
        <w:t xml:space="preserve">Kliendi kontaktisik lepingu täitmisel on Erkki Põld, </w:t>
      </w:r>
      <w:r w:rsidR="002F38BF">
        <w:t>k</w:t>
      </w:r>
      <w:r w:rsidR="000A5255" w:rsidRPr="000A5255">
        <w:t xml:space="preserve">riisiosakonna </w:t>
      </w:r>
      <w:r w:rsidR="008A47FA">
        <w:t>k</w:t>
      </w:r>
      <w:r w:rsidR="000A5255" w:rsidRPr="000A5255">
        <w:t xml:space="preserve">riisivalmiduse talituse juhataja, telefon: 5193 8119, e-post: </w:t>
      </w:r>
      <w:hyperlink r:id="rId8" w:history="1">
        <w:r w:rsidR="000A5255" w:rsidRPr="007B1CFE">
          <w:rPr>
            <w:rStyle w:val="Hyperlink"/>
            <w:rFonts w:cs="Mangal"/>
          </w:rPr>
          <w:t>erkki.pold@paasteamet.ee</w:t>
        </w:r>
      </w:hyperlink>
      <w:r w:rsidR="00AE4D77">
        <w:t>.</w:t>
      </w:r>
      <w:r w:rsidR="00904043">
        <w:t>“</w:t>
      </w:r>
      <w:r w:rsidR="000A5255" w:rsidRPr="000A5255">
        <w:t>.</w:t>
      </w:r>
    </w:p>
    <w:p w14:paraId="0125A768" w14:textId="3A2642F4" w:rsidR="001D6ED6" w:rsidRPr="009C135B" w:rsidRDefault="009C135B" w:rsidP="009C135B">
      <w:pPr>
        <w:pStyle w:val="ListParagraph"/>
        <w:numPr>
          <w:ilvl w:val="0"/>
          <w:numId w:val="12"/>
        </w:numPr>
        <w:spacing w:line="276" w:lineRule="auto"/>
      </w:pPr>
      <w:r w:rsidRPr="009C135B">
        <w:t>Klient</w:t>
      </w:r>
      <w:r w:rsidR="001D6ED6" w:rsidRPr="009C135B">
        <w:t xml:space="preserve"> on analüüsinud lepingu muudatuse lubatavust VÕS § 13 lg 1 ja</w:t>
      </w:r>
      <w:r w:rsidR="00CE2949" w:rsidRPr="009C135B">
        <w:t xml:space="preserve"> litsentsileping 6.4-2.1/311ML punkti</w:t>
      </w:r>
      <w:r w:rsidR="003530E4" w:rsidRPr="009C135B">
        <w:t xml:space="preserve"> nr</w:t>
      </w:r>
      <w:r w:rsidR="00A75487" w:rsidRPr="009C135B">
        <w:t xml:space="preserve"> 6 alusel</w:t>
      </w:r>
      <w:r w:rsidR="001D6ED6" w:rsidRPr="009C135B">
        <w:t xml:space="preserve">. </w:t>
      </w:r>
      <w:r w:rsidRPr="009C135B">
        <w:t>Klient</w:t>
      </w:r>
      <w:r w:rsidR="001D6ED6" w:rsidRPr="009C135B">
        <w:t xml:space="preserve"> on jõudnud järeldusele, et lepingupooltel on õigus lepingupoolte kirjalikul kokkuleppel lepingut muuta.</w:t>
      </w:r>
    </w:p>
    <w:p w14:paraId="3A74CA09" w14:textId="6595DA53" w:rsidR="0005300A" w:rsidRPr="009C135B" w:rsidRDefault="0005300A" w:rsidP="009C135B">
      <w:pPr>
        <w:pStyle w:val="ListParagraph"/>
        <w:numPr>
          <w:ilvl w:val="0"/>
          <w:numId w:val="12"/>
        </w:numPr>
        <w:spacing w:line="276" w:lineRule="auto"/>
      </w:pPr>
      <w:r w:rsidRPr="009C135B">
        <w:rPr>
          <w:rFonts w:eastAsiaTheme="minorHAnsi"/>
          <w:color w:val="000000"/>
          <w:lang w:eastAsia="en-US"/>
        </w:rPr>
        <w:lastRenderedPageBreak/>
        <w:t>Käesoleva dokumendi</w:t>
      </w:r>
      <w:r w:rsidR="009C135B" w:rsidRPr="009C135B">
        <w:rPr>
          <w:rFonts w:eastAsiaTheme="minorHAnsi"/>
          <w:color w:val="000000"/>
          <w:lang w:eastAsia="en-US"/>
        </w:rPr>
        <w:t xml:space="preserve">s kajastatud muudatused </w:t>
      </w:r>
      <w:r w:rsidRPr="009C135B">
        <w:rPr>
          <w:rFonts w:eastAsiaTheme="minorHAnsi"/>
          <w:color w:val="000000"/>
          <w:lang w:eastAsia="en-US"/>
        </w:rPr>
        <w:t>jõustuvad pärast käesoleva lepingu lisa allakirjutamist poolte poolt ning kehtivad kuni</w:t>
      </w:r>
      <w:r w:rsidR="009B327A" w:rsidRPr="009C135B">
        <w:rPr>
          <w:rFonts w:eastAsiaTheme="minorHAnsi"/>
          <w:color w:val="000000"/>
          <w:lang w:eastAsia="en-US"/>
        </w:rPr>
        <w:t xml:space="preserve"> litsentsi</w:t>
      </w:r>
      <w:r w:rsidRPr="009C135B">
        <w:rPr>
          <w:rFonts w:eastAsiaTheme="minorHAnsi"/>
          <w:color w:val="000000"/>
          <w:lang w:eastAsia="en-US"/>
        </w:rPr>
        <w:t>lepingu kehtivuse lõpuni.</w:t>
      </w:r>
    </w:p>
    <w:p w14:paraId="5A5BF041" w14:textId="3DBFF5D3" w:rsidR="00227265" w:rsidRPr="009C135B" w:rsidRDefault="0005300A" w:rsidP="00227265">
      <w:pPr>
        <w:pStyle w:val="ListParagraph"/>
        <w:numPr>
          <w:ilvl w:val="0"/>
          <w:numId w:val="12"/>
        </w:numPr>
        <w:spacing w:line="276" w:lineRule="auto"/>
      </w:pPr>
      <w:r w:rsidRPr="009C135B">
        <w:rPr>
          <w:rFonts w:eastAsiaTheme="minorHAnsi"/>
          <w:color w:val="000000"/>
          <w:lang w:eastAsia="en-US"/>
        </w:rPr>
        <w:t>Lepingu lisa allkirjastatakse digitaalselt, mis loetakse vastavalt tsiviilseadustiku üldosa seaduse § 80 alusel võrdseks allkirjastamise</w:t>
      </w:r>
      <w:r w:rsidR="009C135B">
        <w:rPr>
          <w:rFonts w:eastAsiaTheme="minorHAnsi"/>
          <w:color w:val="000000"/>
          <w:lang w:eastAsia="en-US"/>
        </w:rPr>
        <w:tab/>
      </w:r>
      <w:r w:rsidRPr="009C135B">
        <w:rPr>
          <w:rFonts w:eastAsiaTheme="minorHAnsi"/>
          <w:color w:val="000000"/>
          <w:lang w:eastAsia="en-US"/>
        </w:rPr>
        <w:t xml:space="preserve"> kirjaliku vormiga.</w:t>
      </w:r>
    </w:p>
    <w:p w14:paraId="7C207105" w14:textId="77777777" w:rsidR="009C135B" w:rsidRDefault="009C135B" w:rsidP="009C135B">
      <w:pPr>
        <w:pStyle w:val="ListParagraph"/>
        <w:spacing w:line="276" w:lineRule="auto"/>
      </w:pPr>
    </w:p>
    <w:p w14:paraId="71F4539D" w14:textId="77777777" w:rsidR="00AC06CF" w:rsidRPr="009C135B" w:rsidRDefault="00AC06CF" w:rsidP="009C135B">
      <w:pPr>
        <w:pStyle w:val="ListParagraph"/>
        <w:spacing w:line="276" w:lineRule="auto"/>
      </w:pPr>
    </w:p>
    <w:p w14:paraId="08AAC8CA" w14:textId="77777777" w:rsidR="009C135B" w:rsidRPr="009C135B" w:rsidRDefault="003530E4" w:rsidP="009C135B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9C135B">
        <w:rPr>
          <w:bCs/>
        </w:rPr>
        <w:t>P</w:t>
      </w:r>
      <w:r w:rsidR="0005300A" w:rsidRPr="009C135B">
        <w:rPr>
          <w:bCs/>
        </w:rPr>
        <w:t xml:space="preserve">oolte rekvisiidid </w:t>
      </w:r>
    </w:p>
    <w:p w14:paraId="1AE59C71" w14:textId="77777777" w:rsidR="009C135B" w:rsidRPr="009C135B" w:rsidRDefault="009C135B" w:rsidP="009C135B">
      <w:pPr>
        <w:pStyle w:val="ListParagraph"/>
        <w:rPr>
          <w:rFonts w:eastAsia="Times New Roman"/>
          <w:b/>
          <w:bCs/>
        </w:rPr>
      </w:pPr>
    </w:p>
    <w:p w14:paraId="4EFD6D4E" w14:textId="447E76EF" w:rsidR="009C135B" w:rsidRDefault="009C135B" w:rsidP="009C135B">
      <w:pPr>
        <w:spacing w:line="276" w:lineRule="auto"/>
        <w:ind w:left="720"/>
      </w:pPr>
      <w:r>
        <w:rPr>
          <w:rFonts w:eastAsia="Times New Roman"/>
          <w:b/>
          <w:bCs/>
        </w:rPr>
        <w:t>Klient</w:t>
      </w:r>
      <w:r>
        <w:rPr>
          <w:rFonts w:eastAsia="Times New Roman"/>
          <w:b/>
          <w:bCs/>
        </w:rPr>
        <w:tab/>
      </w:r>
      <w:r w:rsidR="0005300A" w:rsidRPr="009C135B"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="0005300A" w:rsidRPr="009C135B">
        <w:rPr>
          <w:rFonts w:eastAsia="Times New Roman"/>
          <w:b/>
          <w:bCs/>
        </w:rPr>
        <w:t>Täitja</w:t>
      </w:r>
    </w:p>
    <w:p w14:paraId="75D3AB35" w14:textId="3591C717" w:rsidR="009C135B" w:rsidRDefault="0005300A" w:rsidP="009C135B">
      <w:pPr>
        <w:spacing w:line="276" w:lineRule="auto"/>
        <w:ind w:left="720"/>
      </w:pPr>
      <w:r w:rsidRPr="001E1438">
        <w:t>Päästeamet</w:t>
      </w:r>
      <w:r w:rsidRPr="001E1438">
        <w:tab/>
      </w:r>
      <w:r w:rsidRPr="001E1438">
        <w:tab/>
      </w:r>
      <w:r w:rsidR="009C135B">
        <w:tab/>
      </w:r>
      <w:r w:rsidR="009C135B">
        <w:tab/>
      </w:r>
      <w:r w:rsidRPr="001E1438">
        <w:t>Virtual Blackswan OÜ</w:t>
      </w:r>
    </w:p>
    <w:p w14:paraId="40080720" w14:textId="77777777" w:rsidR="009C135B" w:rsidRDefault="0005300A" w:rsidP="009C135B">
      <w:pPr>
        <w:spacing w:line="276" w:lineRule="auto"/>
        <w:ind w:left="720"/>
      </w:pPr>
      <w:r w:rsidRPr="001E1438">
        <w:t>Raua 2, 10124 Tallinn</w:t>
      </w:r>
      <w:r w:rsidRPr="001E1438">
        <w:tab/>
      </w:r>
      <w:r w:rsidRPr="001E1438">
        <w:tab/>
      </w:r>
      <w:r w:rsidR="001E1438" w:rsidRPr="001E1438">
        <w:t>Tüve tn 14-26, 13418,  Tallinn</w:t>
      </w:r>
    </w:p>
    <w:p w14:paraId="32D10339" w14:textId="77777777" w:rsidR="009C135B" w:rsidRDefault="0005300A" w:rsidP="009C135B">
      <w:pPr>
        <w:spacing w:line="276" w:lineRule="auto"/>
        <w:ind w:left="720"/>
      </w:pPr>
      <w:r w:rsidRPr="001E1438">
        <w:t>Registrikood: 70000585</w:t>
      </w:r>
      <w:r w:rsidRPr="001E1438">
        <w:tab/>
      </w:r>
      <w:r w:rsidRPr="001E1438">
        <w:tab/>
        <w:t xml:space="preserve">Registrikood: </w:t>
      </w:r>
      <w:r w:rsidR="001E1438" w:rsidRPr="001E1438">
        <w:t>16996993</w:t>
      </w:r>
    </w:p>
    <w:p w14:paraId="08876C2B" w14:textId="47619992" w:rsidR="009C135B" w:rsidRDefault="0005300A" w:rsidP="009C135B">
      <w:pPr>
        <w:spacing w:line="276" w:lineRule="auto"/>
        <w:ind w:left="720"/>
      </w:pPr>
      <w:r w:rsidRPr="001E1438">
        <w:t xml:space="preserve">E-post: </w:t>
      </w:r>
      <w:hyperlink r:id="rId9" w:history="1">
        <w:r w:rsidRPr="001E1438">
          <w:rPr>
            <w:rStyle w:val="Hyperlink"/>
          </w:rPr>
          <w:t>info@paasteamet.ee</w:t>
        </w:r>
      </w:hyperlink>
      <w:r w:rsidRPr="001E1438">
        <w:tab/>
      </w:r>
      <w:r w:rsidRPr="001E1438">
        <w:tab/>
        <w:t>E-post:</w:t>
      </w:r>
      <w:r w:rsidR="001E1438" w:rsidRPr="001E1438">
        <w:t xml:space="preserve"> </w:t>
      </w:r>
      <w:hyperlink r:id="rId10" w:history="1">
        <w:r w:rsidR="009C135B" w:rsidRPr="007B1CFE">
          <w:rPr>
            <w:rStyle w:val="Hyperlink"/>
          </w:rPr>
          <w:t>info@mustluik.eu</w:t>
        </w:r>
      </w:hyperlink>
    </w:p>
    <w:p w14:paraId="5CA8574F" w14:textId="77777777" w:rsidR="009C135B" w:rsidRDefault="009C135B" w:rsidP="009C135B">
      <w:pPr>
        <w:spacing w:line="276" w:lineRule="auto"/>
        <w:ind w:left="720"/>
      </w:pPr>
    </w:p>
    <w:p w14:paraId="02870FA4" w14:textId="77777777" w:rsidR="009C135B" w:rsidRDefault="0005300A" w:rsidP="009C135B">
      <w:pPr>
        <w:spacing w:line="276" w:lineRule="auto"/>
        <w:ind w:left="720"/>
      </w:pPr>
      <w:r w:rsidRPr="001E1438">
        <w:rPr>
          <w:color w:val="BFBFBF"/>
          <w:lang w:eastAsia="ar-SA"/>
        </w:rPr>
        <w:t>(allkirjastatud digitaalselt)</w:t>
      </w:r>
      <w:r w:rsidRPr="001E1438">
        <w:rPr>
          <w:color w:val="BFBFBF"/>
          <w:lang w:eastAsia="ar-SA"/>
        </w:rPr>
        <w:tab/>
      </w:r>
      <w:r w:rsidRPr="001E1438">
        <w:rPr>
          <w:color w:val="BFBFBF"/>
          <w:lang w:eastAsia="ar-SA"/>
        </w:rPr>
        <w:tab/>
        <w:t>(allkirjastatud digitaalselt)</w:t>
      </w:r>
    </w:p>
    <w:p w14:paraId="36B1C0DC" w14:textId="4E345873" w:rsidR="009C135B" w:rsidRDefault="003530E4" w:rsidP="009C135B">
      <w:pPr>
        <w:spacing w:line="276" w:lineRule="auto"/>
        <w:ind w:left="720"/>
      </w:pPr>
      <w:r w:rsidRPr="001E1438">
        <w:rPr>
          <w:lang w:eastAsia="ar-SA"/>
        </w:rPr>
        <w:t>Margo Klaos</w:t>
      </w:r>
      <w:r w:rsidR="0005300A" w:rsidRPr="001E1438">
        <w:rPr>
          <w:lang w:eastAsia="ar-SA"/>
        </w:rPr>
        <w:tab/>
      </w:r>
      <w:r w:rsidR="0005300A" w:rsidRPr="001E1438">
        <w:rPr>
          <w:lang w:eastAsia="ar-SA"/>
        </w:rPr>
        <w:tab/>
      </w:r>
      <w:r w:rsidR="009C135B">
        <w:rPr>
          <w:lang w:eastAsia="ar-SA"/>
        </w:rPr>
        <w:tab/>
      </w:r>
      <w:r w:rsidR="009C135B">
        <w:rPr>
          <w:lang w:eastAsia="ar-SA"/>
        </w:rPr>
        <w:tab/>
      </w:r>
      <w:r w:rsidR="001E1438" w:rsidRPr="001E1438">
        <w:rPr>
          <w:lang w:eastAsia="ar-SA"/>
        </w:rPr>
        <w:t>Alvar Jaakson</w:t>
      </w:r>
    </w:p>
    <w:p w14:paraId="7ADB9029" w14:textId="433BA38F" w:rsidR="0005300A" w:rsidRPr="001E1438" w:rsidRDefault="0005300A" w:rsidP="009C135B">
      <w:pPr>
        <w:spacing w:line="276" w:lineRule="auto"/>
        <w:ind w:left="720"/>
      </w:pPr>
      <w:r w:rsidRPr="001E1438">
        <w:rPr>
          <w:lang w:eastAsia="ar-SA"/>
        </w:rPr>
        <w:t>pe</w:t>
      </w:r>
      <w:r w:rsidR="003530E4" w:rsidRPr="001E1438">
        <w:rPr>
          <w:lang w:eastAsia="ar-SA"/>
        </w:rPr>
        <w:t>adirektor</w:t>
      </w:r>
      <w:r w:rsidRPr="001E1438">
        <w:rPr>
          <w:lang w:eastAsia="ar-SA"/>
        </w:rPr>
        <w:t xml:space="preserve">                 </w:t>
      </w:r>
      <w:r w:rsidR="003530E4" w:rsidRPr="001E1438">
        <w:rPr>
          <w:lang w:eastAsia="ar-SA"/>
        </w:rPr>
        <w:tab/>
      </w:r>
      <w:r w:rsidRPr="001E1438">
        <w:rPr>
          <w:lang w:eastAsia="ar-SA"/>
        </w:rPr>
        <w:t xml:space="preserve">    </w:t>
      </w:r>
      <w:r w:rsidR="009C135B">
        <w:rPr>
          <w:lang w:eastAsia="ar-SA"/>
        </w:rPr>
        <w:tab/>
      </w:r>
      <w:r w:rsidR="009C135B">
        <w:rPr>
          <w:lang w:eastAsia="ar-SA"/>
        </w:rPr>
        <w:tab/>
      </w:r>
      <w:r w:rsidRPr="001E1438">
        <w:rPr>
          <w:lang w:eastAsia="ar-SA"/>
        </w:rPr>
        <w:t>juhatuse liige</w:t>
      </w:r>
    </w:p>
    <w:p w14:paraId="54366583" w14:textId="1EF7268A" w:rsidR="0005300A" w:rsidRPr="00C3274C" w:rsidRDefault="0005300A" w:rsidP="0005300A">
      <w:pPr>
        <w:tabs>
          <w:tab w:val="left" w:pos="4536"/>
        </w:tabs>
        <w:spacing w:line="240" w:lineRule="auto"/>
        <w:ind w:left="426"/>
        <w:rPr>
          <w:lang w:eastAsia="ar-SA"/>
        </w:rPr>
      </w:pPr>
      <w:r>
        <w:rPr>
          <w:lang w:eastAsia="ar-SA"/>
        </w:rPr>
        <w:t xml:space="preserve"> </w:t>
      </w:r>
    </w:p>
    <w:p w14:paraId="2A586DBB" w14:textId="4751BD01" w:rsidR="00453AB3" w:rsidRPr="00BF4B20" w:rsidRDefault="00453AB3" w:rsidP="00BF4B20">
      <w:pPr>
        <w:widowControl/>
        <w:tabs>
          <w:tab w:val="left" w:pos="567"/>
        </w:tabs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highlight w:val="yellow"/>
          <w:lang w:eastAsia="en-US"/>
        </w:rPr>
      </w:pPr>
    </w:p>
    <w:sectPr w:rsidR="00453AB3" w:rsidRPr="00BF4B20" w:rsidSect="00A748AE">
      <w:headerReference w:type="default" r:id="rId11"/>
      <w:pgSz w:w="11906" w:h="16838" w:code="9"/>
      <w:pgMar w:top="907" w:right="1021" w:bottom="1418" w:left="1560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C3011" w14:textId="77777777" w:rsidR="00B23119" w:rsidRDefault="00B23119" w:rsidP="00DF44DF">
      <w:r>
        <w:separator/>
      </w:r>
    </w:p>
  </w:endnote>
  <w:endnote w:type="continuationSeparator" w:id="0">
    <w:p w14:paraId="6A176733" w14:textId="77777777" w:rsidR="00B23119" w:rsidRDefault="00B23119" w:rsidP="00DF44DF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577B6" w14:textId="77777777" w:rsidR="00B23119" w:rsidRDefault="00B23119" w:rsidP="00DF44DF">
      <w:r>
        <w:separator/>
      </w:r>
    </w:p>
  </w:footnote>
  <w:footnote w:type="continuationSeparator" w:id="0">
    <w:p w14:paraId="1104B70F" w14:textId="77777777" w:rsidR="00B23119" w:rsidRDefault="00B2311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67577" w14:textId="6F6EBD19" w:rsidR="004324D1" w:rsidRPr="00AD2EA7" w:rsidRDefault="004324D1" w:rsidP="004324D1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DB223A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DB223A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2E351519" w14:textId="77777777" w:rsidR="00110BCA" w:rsidRDefault="0011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B26"/>
    <w:multiLevelType w:val="multilevel"/>
    <w:tmpl w:val="96688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9928BB"/>
    <w:multiLevelType w:val="hybridMultilevel"/>
    <w:tmpl w:val="1D6050D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B97965"/>
    <w:multiLevelType w:val="hybridMultilevel"/>
    <w:tmpl w:val="47CEFB5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E1A9A"/>
    <w:multiLevelType w:val="multilevel"/>
    <w:tmpl w:val="705858E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33783F18"/>
    <w:multiLevelType w:val="multilevel"/>
    <w:tmpl w:val="96688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9145A5"/>
    <w:multiLevelType w:val="hybridMultilevel"/>
    <w:tmpl w:val="C09E12B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AF3E50"/>
    <w:multiLevelType w:val="hybridMultilevel"/>
    <w:tmpl w:val="5F8E5DCE"/>
    <w:lvl w:ilvl="0" w:tplc="C9928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F285C38"/>
    <w:multiLevelType w:val="hybridMultilevel"/>
    <w:tmpl w:val="470E5576"/>
    <w:lvl w:ilvl="0" w:tplc="9410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2D16A8"/>
    <w:multiLevelType w:val="hybridMultilevel"/>
    <w:tmpl w:val="3370D434"/>
    <w:lvl w:ilvl="0" w:tplc="DA5216F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F6816"/>
    <w:multiLevelType w:val="multilevel"/>
    <w:tmpl w:val="DAEC2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3501353"/>
    <w:multiLevelType w:val="hybridMultilevel"/>
    <w:tmpl w:val="1CF8A1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FF5107"/>
    <w:multiLevelType w:val="hybridMultilevel"/>
    <w:tmpl w:val="990864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EA"/>
    <w:rsid w:val="0004665A"/>
    <w:rsid w:val="0005300A"/>
    <w:rsid w:val="00060947"/>
    <w:rsid w:val="00073127"/>
    <w:rsid w:val="00082FE4"/>
    <w:rsid w:val="00086EA3"/>
    <w:rsid w:val="000913FC"/>
    <w:rsid w:val="00091650"/>
    <w:rsid w:val="000A5255"/>
    <w:rsid w:val="000A7208"/>
    <w:rsid w:val="000C6695"/>
    <w:rsid w:val="000E4F8D"/>
    <w:rsid w:val="000E61D0"/>
    <w:rsid w:val="00110BCA"/>
    <w:rsid w:val="00111D6A"/>
    <w:rsid w:val="00124999"/>
    <w:rsid w:val="00140A77"/>
    <w:rsid w:val="001423EE"/>
    <w:rsid w:val="00143C0E"/>
    <w:rsid w:val="00144E67"/>
    <w:rsid w:val="0014529D"/>
    <w:rsid w:val="00195AC3"/>
    <w:rsid w:val="001A7D04"/>
    <w:rsid w:val="001B58D8"/>
    <w:rsid w:val="001B7009"/>
    <w:rsid w:val="001D4CFB"/>
    <w:rsid w:val="001D6ED6"/>
    <w:rsid w:val="001E1438"/>
    <w:rsid w:val="001E27AB"/>
    <w:rsid w:val="001F634F"/>
    <w:rsid w:val="002008A2"/>
    <w:rsid w:val="00207332"/>
    <w:rsid w:val="00222053"/>
    <w:rsid w:val="0022269C"/>
    <w:rsid w:val="00227265"/>
    <w:rsid w:val="00237216"/>
    <w:rsid w:val="00237644"/>
    <w:rsid w:val="00261966"/>
    <w:rsid w:val="0026456A"/>
    <w:rsid w:val="00271BD8"/>
    <w:rsid w:val="00280F86"/>
    <w:rsid w:val="002835BB"/>
    <w:rsid w:val="00292F49"/>
    <w:rsid w:val="00293449"/>
    <w:rsid w:val="002A623E"/>
    <w:rsid w:val="002B76A9"/>
    <w:rsid w:val="002D6933"/>
    <w:rsid w:val="002F254F"/>
    <w:rsid w:val="002F38BF"/>
    <w:rsid w:val="003530E4"/>
    <w:rsid w:val="00354059"/>
    <w:rsid w:val="00394DCB"/>
    <w:rsid w:val="003B2A9C"/>
    <w:rsid w:val="003B602E"/>
    <w:rsid w:val="003C3EFA"/>
    <w:rsid w:val="003D2EB0"/>
    <w:rsid w:val="003D3D31"/>
    <w:rsid w:val="003D52E6"/>
    <w:rsid w:val="003F1586"/>
    <w:rsid w:val="004324D1"/>
    <w:rsid w:val="00435A13"/>
    <w:rsid w:val="0044084D"/>
    <w:rsid w:val="00453AB3"/>
    <w:rsid w:val="00460641"/>
    <w:rsid w:val="00467784"/>
    <w:rsid w:val="004A3512"/>
    <w:rsid w:val="004A633D"/>
    <w:rsid w:val="004B735E"/>
    <w:rsid w:val="004C1391"/>
    <w:rsid w:val="0050252A"/>
    <w:rsid w:val="00511532"/>
    <w:rsid w:val="00513742"/>
    <w:rsid w:val="00516574"/>
    <w:rsid w:val="005203F4"/>
    <w:rsid w:val="005453F4"/>
    <w:rsid w:val="00546204"/>
    <w:rsid w:val="00551E24"/>
    <w:rsid w:val="00557534"/>
    <w:rsid w:val="00560A92"/>
    <w:rsid w:val="0056160C"/>
    <w:rsid w:val="00564569"/>
    <w:rsid w:val="00566D45"/>
    <w:rsid w:val="005B2F14"/>
    <w:rsid w:val="005B5CE1"/>
    <w:rsid w:val="005E236E"/>
    <w:rsid w:val="005E3AED"/>
    <w:rsid w:val="005E45BB"/>
    <w:rsid w:val="005F3B2A"/>
    <w:rsid w:val="00602834"/>
    <w:rsid w:val="006130E8"/>
    <w:rsid w:val="00637B16"/>
    <w:rsid w:val="00646ED0"/>
    <w:rsid w:val="006556F2"/>
    <w:rsid w:val="00662DF6"/>
    <w:rsid w:val="00671A34"/>
    <w:rsid w:val="00673596"/>
    <w:rsid w:val="00676615"/>
    <w:rsid w:val="00680609"/>
    <w:rsid w:val="00680B11"/>
    <w:rsid w:val="0069457E"/>
    <w:rsid w:val="006948EA"/>
    <w:rsid w:val="006A29A2"/>
    <w:rsid w:val="006A57E4"/>
    <w:rsid w:val="006B118C"/>
    <w:rsid w:val="006B687F"/>
    <w:rsid w:val="006E16BD"/>
    <w:rsid w:val="006F3BB9"/>
    <w:rsid w:val="006F72D7"/>
    <w:rsid w:val="007056E1"/>
    <w:rsid w:val="00710046"/>
    <w:rsid w:val="007103BE"/>
    <w:rsid w:val="00713327"/>
    <w:rsid w:val="00722B7D"/>
    <w:rsid w:val="00751EBF"/>
    <w:rsid w:val="0075695A"/>
    <w:rsid w:val="00757685"/>
    <w:rsid w:val="0076054B"/>
    <w:rsid w:val="00771771"/>
    <w:rsid w:val="007832E1"/>
    <w:rsid w:val="00785F7F"/>
    <w:rsid w:val="00793A3C"/>
    <w:rsid w:val="007A1DE8"/>
    <w:rsid w:val="007A685F"/>
    <w:rsid w:val="007A72CA"/>
    <w:rsid w:val="007B28A8"/>
    <w:rsid w:val="007C143F"/>
    <w:rsid w:val="007D54FC"/>
    <w:rsid w:val="007E0869"/>
    <w:rsid w:val="007E6EFB"/>
    <w:rsid w:val="007F55B0"/>
    <w:rsid w:val="007F69B5"/>
    <w:rsid w:val="00802EF5"/>
    <w:rsid w:val="0080575C"/>
    <w:rsid w:val="00807F56"/>
    <w:rsid w:val="00824084"/>
    <w:rsid w:val="0082696B"/>
    <w:rsid w:val="008313B9"/>
    <w:rsid w:val="00835858"/>
    <w:rsid w:val="0083698F"/>
    <w:rsid w:val="00843CAE"/>
    <w:rsid w:val="008679EF"/>
    <w:rsid w:val="008919F2"/>
    <w:rsid w:val="00891AF5"/>
    <w:rsid w:val="008A2DED"/>
    <w:rsid w:val="008A47FA"/>
    <w:rsid w:val="008B346F"/>
    <w:rsid w:val="008C52BE"/>
    <w:rsid w:val="008D4634"/>
    <w:rsid w:val="008D50D6"/>
    <w:rsid w:val="008F0B50"/>
    <w:rsid w:val="00904043"/>
    <w:rsid w:val="0091498F"/>
    <w:rsid w:val="0091786B"/>
    <w:rsid w:val="00927647"/>
    <w:rsid w:val="00932CDE"/>
    <w:rsid w:val="009370A4"/>
    <w:rsid w:val="009443FB"/>
    <w:rsid w:val="00945900"/>
    <w:rsid w:val="009709A8"/>
    <w:rsid w:val="00984EAD"/>
    <w:rsid w:val="00994C48"/>
    <w:rsid w:val="009B327A"/>
    <w:rsid w:val="009B5316"/>
    <w:rsid w:val="009B7278"/>
    <w:rsid w:val="009C135B"/>
    <w:rsid w:val="009C54EB"/>
    <w:rsid w:val="009D0F3C"/>
    <w:rsid w:val="009D73FA"/>
    <w:rsid w:val="009E7F4A"/>
    <w:rsid w:val="00A10E66"/>
    <w:rsid w:val="00A1244E"/>
    <w:rsid w:val="00A3654A"/>
    <w:rsid w:val="00A5243D"/>
    <w:rsid w:val="00A748AE"/>
    <w:rsid w:val="00A75487"/>
    <w:rsid w:val="00A832FA"/>
    <w:rsid w:val="00A947A7"/>
    <w:rsid w:val="00AB1887"/>
    <w:rsid w:val="00AC06CF"/>
    <w:rsid w:val="00AC58CF"/>
    <w:rsid w:val="00AD2EA7"/>
    <w:rsid w:val="00AE4D77"/>
    <w:rsid w:val="00AE63C1"/>
    <w:rsid w:val="00B23119"/>
    <w:rsid w:val="00B822A1"/>
    <w:rsid w:val="00BA5C7A"/>
    <w:rsid w:val="00BB1C6C"/>
    <w:rsid w:val="00BC1A62"/>
    <w:rsid w:val="00BD078E"/>
    <w:rsid w:val="00BD3CCF"/>
    <w:rsid w:val="00BE7F83"/>
    <w:rsid w:val="00BF4B20"/>
    <w:rsid w:val="00BF4D7C"/>
    <w:rsid w:val="00C0007F"/>
    <w:rsid w:val="00C03B43"/>
    <w:rsid w:val="00C205D7"/>
    <w:rsid w:val="00C24F66"/>
    <w:rsid w:val="00C27244"/>
    <w:rsid w:val="00C27B07"/>
    <w:rsid w:val="00C41FC5"/>
    <w:rsid w:val="00C8246E"/>
    <w:rsid w:val="00C83346"/>
    <w:rsid w:val="00C90E39"/>
    <w:rsid w:val="00C94C31"/>
    <w:rsid w:val="00CA3661"/>
    <w:rsid w:val="00CA583B"/>
    <w:rsid w:val="00CA5F0B"/>
    <w:rsid w:val="00CC205F"/>
    <w:rsid w:val="00CD61AE"/>
    <w:rsid w:val="00CE2949"/>
    <w:rsid w:val="00CF264B"/>
    <w:rsid w:val="00CF2B77"/>
    <w:rsid w:val="00CF4303"/>
    <w:rsid w:val="00CF466F"/>
    <w:rsid w:val="00D00DBB"/>
    <w:rsid w:val="00D00DD9"/>
    <w:rsid w:val="00D40650"/>
    <w:rsid w:val="00D559F8"/>
    <w:rsid w:val="00D8202D"/>
    <w:rsid w:val="00DB223A"/>
    <w:rsid w:val="00DC1AC3"/>
    <w:rsid w:val="00DF1EF2"/>
    <w:rsid w:val="00DF44DF"/>
    <w:rsid w:val="00E023F6"/>
    <w:rsid w:val="00E03DBB"/>
    <w:rsid w:val="00E50FB7"/>
    <w:rsid w:val="00E6777E"/>
    <w:rsid w:val="00E72C32"/>
    <w:rsid w:val="00E91A41"/>
    <w:rsid w:val="00E92D6C"/>
    <w:rsid w:val="00EA709F"/>
    <w:rsid w:val="00EE642D"/>
    <w:rsid w:val="00F25A4E"/>
    <w:rsid w:val="00F272B0"/>
    <w:rsid w:val="00F331E3"/>
    <w:rsid w:val="00F43936"/>
    <w:rsid w:val="00F45007"/>
    <w:rsid w:val="00F76470"/>
    <w:rsid w:val="00F9645B"/>
    <w:rsid w:val="00FA74EB"/>
    <w:rsid w:val="00FA7622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8EE8E"/>
  <w14:defaultImageDpi w14:val="0"/>
  <w15:docId w15:val="{3CB23409-FB71-4179-85E3-9FE792E3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D00DD9"/>
    <w:pPr>
      <w:keepNext/>
      <w:keepLines/>
      <w:suppressLineNumbers/>
      <w:ind w:left="1064"/>
      <w:jc w:val="right"/>
    </w:pPr>
    <w:rPr>
      <w:rFonts w:eastAsia="SimSun"/>
      <w:b/>
      <w:bCs/>
      <w:kern w:val="1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D559F8"/>
    <w:pPr>
      <w:widowControl/>
      <w:suppressAutoHyphens w:val="0"/>
      <w:spacing w:after="560" w:line="240" w:lineRule="auto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customStyle="1" w:styleId="Tekst">
    <w:name w:val="Tekst"/>
    <w:autoRedefine/>
    <w:qFormat/>
    <w:rsid w:val="00222053"/>
    <w:pPr>
      <w:ind w:left="4963"/>
      <w:jc w:val="center"/>
    </w:pPr>
    <w:rPr>
      <w:rFonts w:eastAsia="SimSu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51153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F43936"/>
    <w:rPr>
      <w:rFonts w:cs="Mangal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TableGrid">
    <w:name w:val="Table Grid"/>
    <w:basedOn w:val="TableNormal"/>
    <w:uiPriority w:val="59"/>
    <w:rsid w:val="00F4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7F69B5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paragraph" w:customStyle="1" w:styleId="BodyText21">
    <w:name w:val="Body Text 21"/>
    <w:basedOn w:val="Normal"/>
    <w:rsid w:val="007F69B5"/>
    <w:pPr>
      <w:widowControl/>
      <w:spacing w:before="240" w:line="240" w:lineRule="auto"/>
    </w:pPr>
    <w:rPr>
      <w:rFonts w:eastAsia="Times New Roman"/>
      <w:kern w:val="0"/>
      <w:lang w:val="en-GB" w:eastAsia="ar-SA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F69B5"/>
    <w:rPr>
      <w:rFonts w:cs="Times New Roman"/>
      <w:spacing w:val="-5"/>
      <w:sz w:val="24"/>
      <w:szCs w:val="24"/>
      <w:lang w:val="x-none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6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color w:val="000000"/>
      <w:kern w:val="0"/>
      <w:sz w:val="20"/>
      <w:szCs w:val="20"/>
      <w:lang w:eastAsia="et-EE" w:bidi="ar-SA"/>
    </w:rPr>
  </w:style>
  <w:style w:type="paragraph" w:customStyle="1" w:styleId="Default">
    <w:name w:val="Default"/>
    <w:rsid w:val="007F69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F69B5"/>
    <w:rPr>
      <w:rFonts w:ascii="Courier New" w:hAnsi="Courier New" w:cs="Courier New"/>
      <w:color w:val="000000"/>
    </w:rPr>
  </w:style>
  <w:style w:type="character" w:customStyle="1" w:styleId="BodyTextChar1">
    <w:name w:val="Body Text Char1"/>
    <w:uiPriority w:val="99"/>
    <w:locked/>
    <w:rsid w:val="009D0F3C"/>
    <w:rPr>
      <w:rFonts w:ascii="Times New Roman" w:hAnsi="Times New Roman"/>
      <w:sz w:val="24"/>
      <w:lang w:val="x-none" w:eastAsia="en-US"/>
    </w:rPr>
  </w:style>
  <w:style w:type="paragraph" w:customStyle="1" w:styleId="ListParagraph1">
    <w:name w:val="List Paragraph1"/>
    <w:basedOn w:val="Normal"/>
    <w:rsid w:val="00453AB3"/>
    <w:pPr>
      <w:widowControl/>
      <w:suppressAutoHyphens w:val="0"/>
      <w:spacing w:line="240" w:lineRule="auto"/>
      <w:ind w:left="720"/>
      <w:contextualSpacing/>
      <w:jc w:val="left"/>
    </w:pPr>
    <w:rPr>
      <w:rFonts w:eastAsia="Times New Roman"/>
      <w:kern w:val="0"/>
      <w:lang w:eastAsia="et-EE" w:bidi="ar-SA"/>
    </w:rPr>
  </w:style>
  <w:style w:type="paragraph" w:styleId="ListParagraph">
    <w:name w:val="List Paragraph"/>
    <w:aliases w:val="Mummuga loetelu"/>
    <w:basedOn w:val="Normal"/>
    <w:link w:val="ListParagraphChar"/>
    <w:uiPriority w:val="99"/>
    <w:qFormat/>
    <w:rsid w:val="00453AB3"/>
    <w:pPr>
      <w:ind w:left="720"/>
      <w:contextualSpacing/>
    </w:pPr>
    <w:rPr>
      <w:rFonts w:cs="Mangal"/>
      <w:szCs w:val="21"/>
    </w:rPr>
  </w:style>
  <w:style w:type="character" w:customStyle="1" w:styleId="ListParagraphChar">
    <w:name w:val="List Paragraph Char"/>
    <w:aliases w:val="Mummuga loetelu Char"/>
    <w:basedOn w:val="DefaultParagraphFont"/>
    <w:link w:val="ListParagraph"/>
    <w:uiPriority w:val="99"/>
    <w:locked/>
    <w:rsid w:val="00A748AE"/>
    <w:rPr>
      <w:rFonts w:eastAsia="SimSun" w:cs="Mangal"/>
      <w:kern w:val="1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3B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602E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02E"/>
    <w:rPr>
      <w:rFonts w:eastAsia="SimSun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02E"/>
    <w:rPr>
      <w:rFonts w:eastAsia="SimSun" w:cs="Mangal"/>
      <w:b/>
      <w:bCs/>
      <w:kern w:val="1"/>
      <w:szCs w:val="18"/>
      <w:lang w:eastAsia="zh-CN" w:bidi="hi-IN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0A52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79EF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pold@paasteamet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lui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aaste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0D210C4-E2F0-4F81-AD4E-04E6E21E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triin.matteus@paasteamet.ee</dc:creator>
  <cp:keywords/>
  <dc:description/>
  <cp:lastModifiedBy>DELTA</cp:lastModifiedBy>
  <cp:revision>2</cp:revision>
  <cp:lastPrinted>2014-04-02T13:57:00Z</cp:lastPrinted>
  <dcterms:created xsi:type="dcterms:W3CDTF">2025-11-17T09:11:00Z</dcterms:created>
  <dcterms:modified xsi:type="dcterms:W3CDTF">2025-11-17T09:11:00Z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{regNumber}</vt:lpwstr>
  </property>
  <property fmtid="{D5CDD505-2E9C-101B-9397-08002B2CF9AE}" pid="3" name="delta_regDateTime">
    <vt:lpwstr>{regDateTime}</vt:lpwstr>
  </property>
</Properties>
</file>